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563E7">
        <w:rPr>
          <w:rFonts w:ascii="Tahoma" w:hAnsi="Tahoma" w:cs="Tahoma"/>
          <w:b/>
          <w:sz w:val="20"/>
          <w:szCs w:val="20"/>
        </w:rPr>
        <w:t>3</w:t>
      </w:r>
      <w:r w:rsidR="009B0568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563E7">
        <w:rPr>
          <w:rFonts w:ascii="Tahoma" w:hAnsi="Tahoma" w:cs="Tahoma"/>
          <w:noProof/>
          <w:sz w:val="20"/>
          <w:szCs w:val="20"/>
        </w:rPr>
        <w:t>1</w:t>
      </w:r>
      <w:r w:rsidR="006A5469">
        <w:rPr>
          <w:rFonts w:ascii="Tahoma" w:hAnsi="Tahoma" w:cs="Tahoma"/>
          <w:noProof/>
          <w:sz w:val="20"/>
          <w:szCs w:val="20"/>
        </w:rPr>
        <w:t>7</w:t>
      </w:r>
      <w:r w:rsidR="00D41777">
        <w:rPr>
          <w:rFonts w:ascii="Tahoma" w:hAnsi="Tahoma" w:cs="Tahoma"/>
          <w:noProof/>
          <w:sz w:val="20"/>
          <w:szCs w:val="20"/>
        </w:rPr>
        <w:t>/1</w:t>
      </w:r>
      <w:r w:rsidR="009B0568">
        <w:rPr>
          <w:rFonts w:ascii="Tahoma" w:hAnsi="Tahoma" w:cs="Tahoma"/>
          <w:noProof/>
          <w:sz w:val="20"/>
          <w:szCs w:val="20"/>
        </w:rPr>
        <w:t>2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 xml:space="preserve">di </w:t>
      </w:r>
      <w:r w:rsidR="009B0568">
        <w:rPr>
          <w:rFonts w:ascii="Tahoma" w:hAnsi="Tahoma" w:cs="Tahoma"/>
          <w:noProof/>
          <w:sz w:val="20"/>
          <w:szCs w:val="20"/>
        </w:rPr>
        <w:t>di Ingegneria Strutturale, Edile e Geotecnica</w:t>
      </w:r>
      <w:bookmarkStart w:id="0" w:name="_GoBack"/>
      <w:bookmarkEnd w:id="0"/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0568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155591A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2017-03-07T09:10:00Z</dcterms:created>
  <dcterms:modified xsi:type="dcterms:W3CDTF">2021-12-17T07:50:00Z</dcterms:modified>
</cp:coreProperties>
</file>